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A44" w:rsidRPr="00745BE6" w:rsidRDefault="00856A44" w:rsidP="00426C8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Обзор изменений законодательства в сфере </w:t>
      </w:r>
      <w:r w:rsidR="003C575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производства и оборота фармацевтической субстанции спирта этилового (этанола), спиртосодержащих лекарственных препаратов и (или) спиртосодержащих медицинских изделий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2021 году</w:t>
      </w:r>
    </w:p>
    <w:p w:rsidR="00856A44" w:rsidRPr="00745BE6" w:rsidRDefault="00856A44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2053B" w:rsidRPr="00745BE6" w:rsidRDefault="0082053B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E1016A" w:rsidRDefault="00631DC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начале выступления я озвучу </w:t>
      </w:r>
      <w:r w:rsidR="00E101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основы правового регулирования </w:t>
      </w:r>
      <w:r w:rsidR="00E1016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 сфере производства и оборота фармацевтической субстанции спирта этилового (этанола), спиртосодержащих лекарственных препаратов и (или) спиртосодержащих медицинских изделий</w:t>
      </w:r>
      <w:r w:rsidR="00426C80">
        <w:rPr>
          <w:rFonts w:ascii="Times New Roman" w:hAnsi="Times New Roman" w:cs="Times New Roman"/>
          <w:color w:val="000000" w:themeColor="text1"/>
          <w:sz w:val="26"/>
          <w:szCs w:val="26"/>
        </w:rPr>
        <w:t>, затем назову новеллы законодательства в данной сфере</w:t>
      </w:r>
      <w:r w:rsidR="00E1016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1016A" w:rsidRPr="00745BE6" w:rsidRDefault="00E1016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роизводство, оборот и (или) использование для собственных нужд фармацевтической субстанции спирта этилового (этанола), а также производство, изготовление, закупки, поставки, хранение и (или) перевозки спиртосодержащих лекарственных препаратов и (или) спиртосодержащих медицинских изделий регламентируются нормами </w:t>
      </w:r>
      <w:r w:rsidRPr="00E1016A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(далее – Закон № 171-ФЗ).</w:t>
      </w:r>
      <w:proofErr w:type="gramEnd"/>
    </w:p>
    <w:p w:rsidR="00426C80" w:rsidRPr="00A75A76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t>Слайд 1</w:t>
      </w:r>
    </w:p>
    <w:p w:rsidR="00C66010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62EAF" w:rsidRPr="00745BE6" w:rsidRDefault="00631DC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статье 1 </w:t>
      </w:r>
      <w:r w:rsidR="00B62EA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Закона № 171-ФЗ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установлено, что его действие </w:t>
      </w:r>
      <w:r w:rsidR="00B62EA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распространяется </w:t>
      </w:r>
      <w:proofErr w:type="gramStart"/>
      <w:r w:rsidR="00B62EA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="00B62EA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B62EAF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деятельность аптечных организаций, связанную с изготовлением и отпуском лекарственных препаратов (в том числе гомеопатических лекарственных препаратов), содержащих фармацевтическую субстанцию спирта этилового (этанол) и изготавливаемых по рецептам на лекарственные препараты и в соответствии с требованиями медицинских организаций;</w:t>
      </w:r>
    </w:p>
    <w:p w:rsidR="00B62EAF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62EAF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обращение спиртосодержащих лекарственных средств, зарегистрированных уполномоченным федеральным органом исполнительной власти и включенных в государственный </w:t>
      </w:r>
      <w:hyperlink r:id="rId6" w:history="1">
        <w:r w:rsidRPr="00745BE6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реестр</w:t>
        </w:r>
      </w:hyperlink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лекарственных средств, 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за исключением производства, оборота и (или) использования для собственных нужд фармацевтической субстанции спирта этилового (этанола), а также за исключением производства, изготовления, закупки, поставок, хранения и (или) перевозок спиртосодержащих лекарственных препаратов.</w:t>
      </w:r>
    </w:p>
    <w:p w:rsidR="00B62EAF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Государственный </w:t>
      </w:r>
      <w:hyperlink r:id="rId7" w:history="1">
        <w:r w:rsidRPr="00745BE6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реестр</w:t>
        </w:r>
      </w:hyperlink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лекарственных средств размещен на сайте </w:t>
      </w:r>
      <w:hyperlink r:id="rId8" w:history="1">
        <w:r w:rsidRPr="00745BE6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http://grls.rosminzdrav.ru</w:t>
        </w:r>
      </w:hyperlink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62EAF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614A1" w:rsidRPr="00745BE6" w:rsidRDefault="00B62EA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обращение спиртосодержащих медицинских изделий, зарегистрированных Минздравом России и включенных в государственный </w:t>
      </w:r>
      <w:hyperlink r:id="rId9" w:history="1">
        <w:r w:rsidRPr="00745BE6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реестр</w:t>
        </w:r>
      </w:hyperlink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медицинских изделий и организаций (индивидуальных предпринимателей), осуществляющих производство и изготовление медицинских изделий, 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за исключением производства, изготовления, закупки, поставок, хранения и (или) перевозок спиртосодержащих медицинских изделий.</w:t>
      </w:r>
    </w:p>
    <w:p w:rsidR="00D614A1" w:rsidRPr="00745BE6" w:rsidRDefault="00D614A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614A1" w:rsidRPr="00745BE6" w:rsidRDefault="00D614A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Кроме того, нормативными правовыми актами Правительства Российской Федерации 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утверждаются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Перечни парфюмерно-косметической продукции, товаров бытовой химии и средств личной гигиены, 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 также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перечни  спиртосодержащих медицинских изделий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спиртосодержащих лекарственных препаратов, на деятельность по производству, изготовлению и (или) обороту которой не распространяется действие Закона № 171-ФЗ.</w:t>
      </w:r>
    </w:p>
    <w:p w:rsidR="00790516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Указанные перечни формир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уются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исходя из объема потребительской тары (упаковки) и (или) стоимости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парфюмерно-косметической продукции, а также из объема потребительской тары (упаковки) и (или) стоимости и (или) функционального назначения спиртосодержащих медицинских изделий и спиртосодержащих лекарственных препаратов соответственно.</w:t>
      </w:r>
    </w:p>
    <w:p w:rsidR="00426C80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47F09" w:rsidRDefault="00747F09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26C80" w:rsidRPr="00A75A76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Слайд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</w:p>
    <w:p w:rsidR="00C66010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614A1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Так, 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распоряжением  Правительства Российской Федерации от 03.12.2020 № 3186-р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, вступившим в силу с 01.01.2021,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утверждены перечни парфюмерно-косметической продукции, товаров бытовой химии и средств личной гигиены, на деятельность по обороту которых не распространяется действие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Закона № 171-ФЗ</w:t>
      </w:r>
      <w:r w:rsidR="00D614A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90516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 указанный перечь в частности входят пасты зубные, с объемом упаковки не более 300 мл, средства для ухода за кожей, макияжа или защитные средства для кожи (включая солнцезащитные и для загара), с объемом упаковки не более 250 мл и т.д.</w:t>
      </w:r>
    </w:p>
    <w:p w:rsidR="00D614A1" w:rsidRPr="00745BE6" w:rsidRDefault="00D614A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0516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Распоряжением Правительства Российской Федерации от 15.09.2020 № 2355-р, действующим с 01.01.2021, утвержден Перечень спиртосодержащих медицинских изделий, на деятельность по производству, изготовлению и (или) обороту которых не распространяется действие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акона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№ 171-ФЗ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14A1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Большую часть указанного перечня составляют реагенты, реактивы, а также материалы и изделия, используемые в стоматологии.</w:t>
      </w:r>
    </w:p>
    <w:p w:rsidR="00790516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0516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с 01.01.2021 вступило в силу Распоряжение Правительства Российской Федерации от 30.01.2020 № 151-р, которым утвержден Перечень спиртосодержащих лекарственных препаратов, на деятельность по производству, изготовлению и (или) обороту которых не распространяется действие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="00A6196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акона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№ 171-ФЗ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614A1" w:rsidRPr="00745BE6" w:rsidRDefault="00790516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Указанный перечень содержит 192 позиции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екарственны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препарат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медицинского применения 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18 позиций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екарственны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препарат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ов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ветеринарного применения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26C80" w:rsidRPr="00A75A76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</w:p>
    <w:p w:rsidR="00C66010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7E97" w:rsidRPr="00745BE6" w:rsidRDefault="00D614A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изменения правого регулирования в сфере производства и оборота фармацевтической субстанции спирта этилового (этанола), спиртосодержащих лекарственных препаратов и (или) спиртосодержащих медицинских изделий связаны с тем, что 29.12.2020 вступил</w:t>
      </w:r>
      <w:r w:rsidR="00631DC1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силу </w:t>
      </w:r>
      <w:r w:rsidR="009A7E97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Федеральный закон от 27.12.2019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="009A7E97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481-ФЗ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9A7E97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О внесении изменений в отдельные законодательные акты Российской Федерации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», которым внесены изменения</w:t>
      </w:r>
      <w:r w:rsidR="00255CBD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</w:t>
      </w:r>
      <w:r w:rsidR="00255CBD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Закон № 171-ФЗ.</w:t>
      </w:r>
    </w:p>
    <w:p w:rsidR="00B16A74" w:rsidRPr="00745BE6" w:rsidRDefault="00B16A74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E1016A" w:rsidRDefault="00631DC1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Указанным законом </w:t>
      </w:r>
      <w:r w:rsidR="00E101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конкретизированы субъекты, осуществляющие деятельность </w:t>
      </w:r>
      <w:r w:rsidR="00E1016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 сфере производства и оборота фармацевтической субстанции спирта этилового (этанола), спиртосодержащих лекарственных препаратов и (или) спиртосодержащих медицинских изделий</w:t>
      </w:r>
      <w:r w:rsidR="00E1016A">
        <w:rPr>
          <w:rFonts w:ascii="Times New Roman" w:hAnsi="Times New Roman" w:cs="Times New Roman"/>
          <w:color w:val="000000" w:themeColor="text1"/>
          <w:sz w:val="26"/>
          <w:szCs w:val="26"/>
        </w:rPr>
        <w:t>, определены их обязанности по учету и декларированию указанной деятельности, а также установлены требования к материально-техническому оснащению данного процесса.</w:t>
      </w:r>
    </w:p>
    <w:p w:rsidR="00E1016A" w:rsidRDefault="00E1016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Подробно о требованиях к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оснащению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основно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технологическо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оборудовани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и программно-аппаратным средствам ЕГАИС </w:t>
      </w:r>
      <w:r w:rsidR="00391E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надлежащего учета объемов </w:t>
      </w:r>
      <w:r w:rsidR="00391E6D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производства и оборота фармацевтической субстанции спирта этилового (этанола), спиртосодержащих лекарственных препаратов и (или) спиртосодержащих медицинских</w:t>
      </w:r>
      <w:r w:rsidR="00391E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расскажет моя коллега.</w:t>
      </w:r>
    </w:p>
    <w:p w:rsidR="00391E6D" w:rsidRDefault="00391E6D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91E6D" w:rsidRPr="00391E6D" w:rsidRDefault="00A6196E" w:rsidP="00426C8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Я охарактеризую</w:t>
      </w:r>
      <w:r w:rsidR="00391E6D" w:rsidRPr="00391E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391E6D" w:rsidRPr="00391E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требования </w:t>
      </w:r>
      <w:r w:rsidR="00391E6D" w:rsidRPr="00391E6D">
        <w:rPr>
          <w:rFonts w:ascii="Times New Roman" w:hAnsi="Times New Roman" w:cs="Times New Roman"/>
          <w:bCs/>
          <w:sz w:val="26"/>
          <w:szCs w:val="26"/>
        </w:rPr>
        <w:t>использования оборудования для производства и оборота этилового спирта, спиртосодержащей продукции</w:t>
      </w:r>
      <w:r w:rsidR="00391E6D">
        <w:rPr>
          <w:rFonts w:ascii="Times New Roman" w:hAnsi="Times New Roman" w:cs="Times New Roman"/>
          <w:bCs/>
          <w:sz w:val="26"/>
          <w:szCs w:val="26"/>
        </w:rPr>
        <w:t>.</w:t>
      </w:r>
    </w:p>
    <w:p w:rsidR="00391E6D" w:rsidRDefault="00391E6D" w:rsidP="00426C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Согласно пункту 6 статьи 8 Закона № 171-ФЗ для производства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этилового спирта</w:t>
      </w:r>
      <w:r w:rsidRPr="00391E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фармацевтической субстанции спирта этилового (этанола)</w:t>
      </w:r>
      <w:r>
        <w:rPr>
          <w:rFonts w:ascii="Times New Roman" w:hAnsi="Times New Roman" w:cs="Times New Roman"/>
          <w:sz w:val="26"/>
          <w:szCs w:val="26"/>
        </w:rPr>
        <w:t xml:space="preserve">, и спиртосодержащей продукции (спиртосодержащих лекарственные препараты, спиртосодержащих медицинских изделий с содержанием этилового спирта более 0,5 процента объема готовой продукции) организация обязана использовать только основное технологическое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оборудование, принадлежащее ей на праве собственности, хозяйственного ведения или оперативного управления. </w:t>
      </w:r>
      <w:proofErr w:type="gramEnd"/>
    </w:p>
    <w:p w:rsidR="00391E6D" w:rsidRDefault="00391E6D" w:rsidP="00426C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территориях складских, производственных помещений организации не допускается размещение основного технологического оборудования, не принадлежащего указанной организации на праве собственности, хозяйственного ведения или оперативного управления.</w:t>
      </w:r>
    </w:p>
    <w:p w:rsidR="00460617" w:rsidRPr="00112128" w:rsidRDefault="00460617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11212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со статьей 25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Закона № </w:t>
      </w:r>
      <w:r w:rsidRPr="00112128">
        <w:rPr>
          <w:rFonts w:ascii="Times New Roman" w:hAnsi="Times New Roman" w:cs="Times New Roman"/>
          <w:color w:val="000000" w:themeColor="text1"/>
          <w:sz w:val="26"/>
          <w:szCs w:val="26"/>
        </w:rPr>
        <w:t>171-го  признается находящимся в незаконном обороте и подлежит изъятию  основное технологическое оборудование для производства и оборота этилового спирта, спиртосодержащей продукции в случае, если оно:</w:t>
      </w:r>
    </w:p>
    <w:p w:rsidR="00460617" w:rsidRPr="00112128" w:rsidRDefault="00460617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2128">
        <w:rPr>
          <w:rFonts w:ascii="Times New Roman" w:hAnsi="Times New Roman" w:cs="Times New Roman"/>
          <w:color w:val="000000" w:themeColor="text1"/>
          <w:sz w:val="26"/>
          <w:szCs w:val="26"/>
        </w:rPr>
        <w:t>обнаружено в складских, производственных помещениях организации, а также на иных объектах, принадлежащих организации или используемых ею при осуществлении деятельности, подлежащей лицензированию, при отсутствии лицензии на осуществление соответствующего вида деятельности;</w:t>
      </w:r>
    </w:p>
    <w:p w:rsidR="00460617" w:rsidRPr="00112128" w:rsidRDefault="00460617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12128">
        <w:rPr>
          <w:rFonts w:ascii="Times New Roman" w:hAnsi="Times New Roman" w:cs="Times New Roman"/>
          <w:color w:val="000000" w:themeColor="text1"/>
          <w:sz w:val="26"/>
          <w:szCs w:val="26"/>
        </w:rPr>
        <w:t>не принадлежит организации на праве собственности, хозяйственного ведения или оперативного управления и находится на территориях складских, производственных помещений организации.</w:t>
      </w:r>
    </w:p>
    <w:p w:rsidR="00281F2E" w:rsidRDefault="00281F2E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16A74" w:rsidRPr="00745BE6" w:rsidRDefault="00042B2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Законом 171-ФЗ (в редакции Федерального закона от 27.12.2019 № 481-ФЗ «О внесении изменений в отдельные законодательные акты Российской Федерации») установлен запрет на</w:t>
      </w:r>
      <w:r w:rsidR="00B16A74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производство фармацевтической субстанции спирта этилового (этанола), и (или) спиртосодержащих лекарственных средств, и (или) спиртосодержащих медицинских изделий на основном технологическом оборудовании для производства этилового спирта,  подлежащ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ем</w:t>
      </w:r>
      <w:r w:rsidR="00B16A74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государственной регистрации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866CC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66CC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Изменения коснулись также порядка лицензирования, в том числе деятельности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производств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этилового спирта для производства фармацевтической субстанции спирта этилового (этанола) организацией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 С учетом интересов сегодняшней аудитории не буду на этом останавливаться подробно.</w:t>
      </w:r>
      <w:r w:rsidRPr="007866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Скажу лишь несколько важных моментов.</w:t>
      </w:r>
    </w:p>
    <w:p w:rsidR="00E73C4C" w:rsidRDefault="00E73C4C" w:rsidP="00E73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73C4C" w:rsidRPr="00745BE6" w:rsidRDefault="00E73C4C" w:rsidP="00E73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еятельность по производству и обороту фармацевтической субстанции спирта этилового (этанола), спиртосодержащих лекарственных препаратов и (или) спиртосодержащих медицинских изделий не подлежит Лицензированию в соответствии с Законом № 171-ФЗ.</w:t>
      </w:r>
    </w:p>
    <w:p w:rsidR="00042B2F" w:rsidRDefault="00042B2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92C4A" w:rsidRPr="00745BE6" w:rsidRDefault="00E73C4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29.12.2020 </w:t>
      </w:r>
      <w:r w:rsidR="00460617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Законом № 171-ФЗ необходимо получить лицензию 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для производства этилового спирта для производства фармацевтической субстанции спирта этилового (этанола).</w:t>
      </w:r>
    </w:p>
    <w:p w:rsidR="007866CC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66CC" w:rsidRPr="00745BE6" w:rsidRDefault="00A6196E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Такая л</w:t>
      </w:r>
      <w:r w:rsidR="007866CC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ицензия предусматривает право организации на производство этилового спирта исключительно в целях использования этилового спирта для производства этой организацией фармацевтической субстанции спирта этилового (этанола).</w:t>
      </w:r>
    </w:p>
    <w:p w:rsidR="00792C4A" w:rsidRPr="00745BE6" w:rsidRDefault="00792C4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F48FB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соответствии со статьей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 5 Федерального закона от 27.12.2019 № 481-ФЗ «О внесении изменений в отдельные законодательные акты Российской Федерации» </w:t>
      </w:r>
      <w:bookmarkStart w:id="0" w:name="Par0"/>
      <w:bookmarkEnd w:id="0"/>
      <w:r w:rsidR="00E73C4C">
        <w:rPr>
          <w:rFonts w:ascii="Times New Roman" w:hAnsi="Times New Roman" w:cs="Times New Roman"/>
          <w:color w:val="000000" w:themeColor="text1"/>
          <w:sz w:val="26"/>
          <w:szCs w:val="26"/>
        </w:rPr>
        <w:t>л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ица, име</w:t>
      </w:r>
      <w:r w:rsidR="000F48FB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вшие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лицензию на производство лекарственных сре</w:t>
      </w:r>
      <w:proofErr w:type="gramStart"/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в ч</w:t>
      </w:r>
      <w:proofErr w:type="gramEnd"/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астности </w:t>
      </w:r>
      <w:r w:rsidR="00792C4A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фармацевтической субстанции спирта этилового (этанола) до 29.12.2020 обязаны были получить лицензию на производство этилового спирта для производства фармацевтической субстанции спирта этилового (этанола).</w:t>
      </w:r>
    </w:p>
    <w:p w:rsidR="00792C4A" w:rsidRPr="00745BE6" w:rsidRDefault="00792C4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случае отсутствия после 29.12.2020 у указанных лиц 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такой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лицензии, лицензия на производство лекарственных средств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фармацевтической субстанции спирта этилового (этанола) считается прекращенной в части права на производство фармацевтической субстанции спирта этилового (этанола).</w:t>
      </w:r>
    </w:p>
    <w:p w:rsidR="00792C4A" w:rsidRPr="00745BE6" w:rsidRDefault="00792C4A" w:rsidP="0042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16A74" w:rsidRPr="00745BE6" w:rsidRDefault="00792C4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Лица, име</w:t>
      </w:r>
      <w:r w:rsidR="000F48FB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вш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ие лицензию на производство, хранение и поставки произведенного этилового спирта и лицензию на производство лекарственных средств (фармацевтической субстанции спирта этилового (этанола), до </w:t>
      </w:r>
      <w:r w:rsidR="000F48FB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29.12.2020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вправе</w:t>
      </w:r>
      <w:r w:rsidR="000F48FB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были</w:t>
      </w:r>
      <w:r w:rsidR="00A6196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переоформить их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лицензию на производство этилового спирта для производства фармацевтической субстанции спирта этилового (этанола). </w:t>
      </w:r>
      <w:proofErr w:type="gramEnd"/>
    </w:p>
    <w:p w:rsidR="00792C4A" w:rsidRPr="00745BE6" w:rsidRDefault="00792C4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лицензии на производство этилового спирта для производства фармацевтической субстанции спирта этилового (этанола) указывается информация о лицензии на производство лекарственных средств (фармацевтической субстанции спирта этилового (этанола), включая номер и дату выдачи такой лицензии. </w:t>
      </w:r>
      <w:proofErr w:type="gramEnd"/>
    </w:p>
    <w:p w:rsidR="00622B31" w:rsidRDefault="00622B31" w:rsidP="00622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622B31" w:rsidRDefault="00622B31" w:rsidP="00622B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учетом вышесказанного, лица, закупающие </w:t>
      </w:r>
      <w:r>
        <w:rPr>
          <w:rFonts w:ascii="Times New Roman" w:hAnsi="Times New Roman" w:cs="Times New Roman"/>
          <w:sz w:val="26"/>
          <w:szCs w:val="26"/>
        </w:rPr>
        <w:t>фармацевтическую субстанцию спирта этилового (этанол) в целях ее использования при производстве (изготовлении) спиртосодержащих лекарственных препаратов,  спиртосодержащих медицинских изделий, а также в процессе производства (изготовления) других лекарственных средств, медицинских изделий, должны убедиться, что у поставщика (продавца)</w:t>
      </w:r>
      <w:r w:rsidRPr="00FD13A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фармацевтической субстанции спирта этилового (этанола) есть лицензия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на производство этилового спирта для производства фармацевтической субстанции спирта этилового (этанола)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26C80" w:rsidRDefault="00426C8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</w:p>
    <w:p w:rsidR="00426C80" w:rsidRPr="00A75A76" w:rsidRDefault="00426C80" w:rsidP="00426C80">
      <w:pPr>
        <w:autoSpaceDE w:val="0"/>
        <w:autoSpaceDN w:val="0"/>
        <w:adjustRightInd w:val="0"/>
        <w:spacing w:after="0" w:line="240" w:lineRule="auto"/>
        <w:ind w:left="920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</w:p>
    <w:p w:rsidR="00426C80" w:rsidRDefault="00426C8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Законом № 171-ФЗ </w:t>
      </w:r>
      <w:r w:rsidR="001D2997">
        <w:rPr>
          <w:rFonts w:ascii="Times New Roman" w:hAnsi="Times New Roman" w:cs="Times New Roman"/>
          <w:color w:val="000000" w:themeColor="text1"/>
          <w:sz w:val="26"/>
          <w:szCs w:val="26"/>
        </w:rPr>
        <w:t>(статья 26)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запрещается:</w:t>
      </w: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закупка, поставки, перевозки этилового спирта (за исключением фармацевтической субстанции спирта этилового (этанола), произведенного организациями, имеющими лицензию на производство этилового спирта для производства фармацевтической субстанции спирта этилового (этанола)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производство этилового спирта организацией, имеющей лицензию на производство этилового спирта для производства фармацевтической субстанции спирта этилового (этанола), в случае отсутствия у такой организации лицензии на производство лекарственных средств (фармацевтической субстанции спирта этилового (этанола) либо приостановления ее действия;</w:t>
      </w:r>
    </w:p>
    <w:p w:rsidR="00C66010" w:rsidRPr="00745BE6" w:rsidRDefault="00C66010" w:rsidP="00C66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фармацевтической субстанции спирта этилового (этанола) для производства алкогольной и спиртосодержащей пищевой продукции.</w:t>
      </w:r>
    </w:p>
    <w:p w:rsidR="00C66010" w:rsidRPr="00745BE6" w:rsidRDefault="00C66010" w:rsidP="00C66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основного технологического оборудования для производства этилового спирта для производства фармацевтической субстанции спирта этилового (этанола) и (или) спиртосодержащих лекарственных средств, и (или) спиртосодержащих медицинских изделий;</w:t>
      </w:r>
    </w:p>
    <w:p w:rsidR="001D2997" w:rsidRDefault="00C66010" w:rsidP="00C66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- использование этилового спирта для производства фармацевтической субстанции спирта этилового (этанола), произведенного другими организациями</w:t>
      </w:r>
    </w:p>
    <w:p w:rsidR="007866CC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Нарушения указанных запретов являются административными правонарушениями, которые могут быть квалифицированы административным органом по части 1 или части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 статьи 14.17 </w:t>
      </w:r>
      <w:proofErr w:type="spell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КоАП</w:t>
      </w:r>
      <w:proofErr w:type="spellEnd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РФ, статье 14.18 </w:t>
      </w:r>
      <w:proofErr w:type="spell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КоАП</w:t>
      </w:r>
      <w:proofErr w:type="spellEnd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РФ.</w:t>
      </w: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866CC" w:rsidRPr="00745BE6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Помимо привлечения к административной ответственности нарушители несут риск имущественных потерь, связанных с изъятием (конфискацией) предметов и (или) орудий административного правонарушения.</w:t>
      </w:r>
    </w:p>
    <w:p w:rsidR="00C66010" w:rsidRDefault="007866CC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Так, согласно статье 25 Закона № 171-ФЗ в целях пресечения незаконных производства и (или) оборота этилового спирта, спиртосодержащей продукции, подлежит изъятию и уничтожению по решению суда</w:t>
      </w:r>
      <w:r w:rsidR="00C6601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66CC" w:rsidRPr="00745BE6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</w:t>
      </w:r>
      <w:r w:rsidR="007866CC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алкогольная и спиртосодержащая продукция, произведенная с использованием фармацевтической субстанции спирта этилового (этанола), за исключением спиртосодержащих лекарственных препаратов и спиртосодержащих медицинских изделий,  в целях пресечения ее незаконных производства и (или) оборота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66010" w:rsidRPr="00745BE6" w:rsidRDefault="00C66010" w:rsidP="00C66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этиловый спирт (за исключением фармацевтической субстанции спирта этилового (этанола), произведенный организациями, имеющими лицензию на производство этилового спирта для производства фармацевтической субстанции спирта этилового (этанола), в случае его закупки, поставок, перевозок.</w:t>
      </w:r>
      <w:proofErr w:type="gramEnd"/>
    </w:p>
    <w:p w:rsidR="00982572" w:rsidRPr="00745BE6" w:rsidRDefault="00982572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26C80" w:rsidRPr="00A75A76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C66010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A7433" w:rsidRPr="00745BE6" w:rsidRDefault="004A743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Новеллами правового регулирования являются то, что с 01.01.2021:</w:t>
      </w:r>
    </w:p>
    <w:p w:rsidR="004A7433" w:rsidRPr="00745BE6" w:rsidRDefault="004A743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отменено требование о представлении уведомления при закупке этилового спирта в целях производства спиртосодержащей продукции, а также при поставках и перевозках этилового спирта и нефасованной спиртосодержащей продукции; </w:t>
      </w:r>
    </w:p>
    <w:p w:rsidR="004A7433" w:rsidRPr="00745BE6" w:rsidRDefault="004A743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сокращен перечень документов, сопровождающих оборот этилового спирта, спиртосодержащей продукции</w:t>
      </w:r>
      <w:r w:rsidR="00C6601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том числе </w:t>
      </w:r>
      <w:r w:rsidR="00E73C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спиртосодержащих </w:t>
      </w:r>
      <w:r w:rsidR="00C66010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лекарственных препаратов и (или) спиртосодержащих медицинских</w:t>
      </w:r>
      <w:r w:rsidR="00E73C4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изделий</w:t>
      </w:r>
      <w:r w:rsidR="00C66010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удостоверяющих легальность их производства и оборота. С 01.01.2021 не требуются справки к ТД, ТТН, уведомления, подтверждающие закупку/поставку/перевозку  этилового спирта и нефасованной спиртосодержащей продукции с содержанием этилового спирта более 25 процентов объема готовой продукции.</w:t>
      </w:r>
    </w:p>
    <w:p w:rsidR="004F0D4A" w:rsidRPr="00745BE6" w:rsidRDefault="004F0D4A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B02D9E" w:rsidRPr="00745BE6" w:rsidRDefault="006D0DF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Также коротко озвучу </w:t>
      </w:r>
      <w:r w:rsidR="00182FA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82FA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31.07.2020 № 247-ФЗ «Об обязательных требованиях в Российской Федерации»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применительно к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сфере производства и оборота этилового спирта, алкогольной и спиртосодержащей продукции</w:t>
      </w:r>
      <w:r w:rsidR="00182FA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82FA3" w:rsidRPr="00745BE6" w:rsidRDefault="00182FA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Указанный закон, как известно</w:t>
      </w:r>
      <w:r w:rsidR="0060108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ступил в силу с 01.11.2020.</w:t>
      </w:r>
      <w:proofErr w:type="gramEnd"/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Он определил  правовые и организационные основы установления и оценки применения требований, связан</w:t>
      </w:r>
      <w:r w:rsidR="004A743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4A743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х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форм оценки и экспертизы (далее </w:t>
      </w:r>
      <w:r w:rsidR="001D2997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обязательные</w:t>
      </w:r>
      <w:r w:rsidR="001D299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требования).</w:t>
      </w:r>
    </w:p>
    <w:p w:rsidR="00426C80" w:rsidRPr="00A75A76" w:rsidRDefault="00426C80" w:rsidP="00426C80">
      <w:pPr>
        <w:spacing w:after="0" w:line="240" w:lineRule="auto"/>
        <w:ind w:left="8496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75A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Слайд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426C80" w:rsidRDefault="00426C8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D0DF0" w:rsidRPr="00745BE6" w:rsidRDefault="00B02D9E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целях реализации механизма регуляторной гильотины, на основании статьи 15 Федерального закона № 247-ФЗ Управление при осуществлении государственного контроля (надзора) </w:t>
      </w:r>
      <w:r w:rsidR="0060108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01.01.2021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оценивает соблюдение обязательных требований, содержащихся в подзаконных нормативных правовых актах, </w:t>
      </w:r>
      <w:r w:rsidR="006D0DF0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признанных утратившими силу постановлением Правительства Российско</w:t>
      </w:r>
      <w:r w:rsidR="001D3BB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="006D0DF0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Федерации от 09.06.2020 № 841 «</w:t>
      </w:r>
      <w:r w:rsidR="006D0DF0" w:rsidRPr="00745BE6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О признании утратившими силу некоторых актов и отдельных положений некоторых актов Правительства Российской Федерации и об отмене некоторых актов федеральных органов исполнительной власти, содержащих обязательные требования, соблюдение которых оценивается при проведении мероприятий по контролю при осуществлении государственного контроля (надзора) в области производства и оборота этилового спирта, алкогольной и спиртосодержащей продукции».</w:t>
      </w:r>
    </w:p>
    <w:p w:rsidR="00182FA3" w:rsidRPr="00745BE6" w:rsidRDefault="0060108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С 01.01.2021 н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арушение обязательных требований, содержащихся в таких нормативных правовых актах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может являться основанием для привлечения к административной ответственности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BE542F" w:rsidRPr="00745BE6" w:rsidRDefault="00B02D9E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Вместе с тем, следует отметить, что </w:t>
      </w:r>
      <w:r w:rsidR="00BE542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взамен признанных утратившими силу с 01.01.2021 нормативных правовых актов, содержащих обязательные требовани</w:t>
      </w:r>
      <w:r w:rsidR="0060108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BE542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установленной сфере, приняты новые нормативные правовые акты,  устанавливающие </w:t>
      </w:r>
      <w:r w:rsidR="00BE542F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аналогичные, либо усовершенствованные нормы, определяющие порядок производства и оборота этилового спирта, спиртосодержащей продукции</w:t>
      </w:r>
      <w:r w:rsidR="00601083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B02D9E" w:rsidRPr="00745BE6" w:rsidRDefault="00BE542F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Учитывая изложенное,  </w:t>
      </w:r>
      <w:r w:rsidR="00B02D9E"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правовое регулирование производства и оборота этилового спирта, спиртосодержащей продукции осуществляется непрерывно.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Как следствие, участники алкогольного рынка обязаны принять меры по соблюдению законодательства в сфере производства и оборота этилового спирта, спиртосодержащей продукции с учетом всех нововведений.</w:t>
      </w:r>
    </w:p>
    <w:p w:rsidR="00BE542F" w:rsidRPr="00745BE6" w:rsidRDefault="00492D02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Кроме того, остается неизменность обязательности соблюдения обязательных требований </w:t>
      </w:r>
      <w:r w:rsidRPr="00745BE6">
        <w:rPr>
          <w:rFonts w:ascii="Times New Roman" w:hAnsi="Times New Roman" w:cs="Times New Roman"/>
          <w:color w:val="000000" w:themeColor="text1"/>
          <w:sz w:val="26"/>
          <w:szCs w:val="26"/>
        </w:rPr>
        <w:t>в сфере производства и оборота этилового спирта, спиртосодержащей продукции, установленных федеральными законами.</w:t>
      </w:r>
    </w:p>
    <w:p w:rsidR="004A7433" w:rsidRPr="00745BE6" w:rsidRDefault="004A7433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p w:rsidR="00856A44" w:rsidRPr="004A2639" w:rsidRDefault="00C66010" w:rsidP="00426C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proofErr w:type="gramStart"/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заключение х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очу напомнить, что правило, действовавшее в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2020 году 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и устанавливавшее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 в отношении субъект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ов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малого и среднего предпринимательства 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срок для уплаты административного штрафа 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не более 180 дней со дня вступления постановления о наложении административного штрафа в законную силу либо со дня истечения срока отсрочки или срока рассрочки исполнения постановления о нал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ожении административного штрафа</w:t>
      </w:r>
      <w:r w:rsidR="00426C8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,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с 01.01.2021 не действует.</w:t>
      </w:r>
      <w:proofErr w:type="gramEnd"/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26C8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Срок уплаты административных штрафов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ста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л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прежним </w:t>
      </w:r>
      <w:r w:rsidR="00BE542F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и составляет </w:t>
      </w:r>
      <w:r w:rsidR="00856A44" w:rsidRPr="00745BE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60 дней.</w:t>
      </w:r>
      <w:r w:rsidR="00856A44" w:rsidRPr="004A2639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</w:p>
    <w:p w:rsidR="00F07700" w:rsidRPr="004A2639" w:rsidRDefault="00F07700" w:rsidP="00426C8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2053B" w:rsidRPr="004A2639" w:rsidRDefault="0082053B" w:rsidP="00426C80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2053B" w:rsidRPr="004A2639" w:rsidSect="00426C80">
      <w:headerReference w:type="default" r:id="rId10"/>
      <w:footerReference w:type="default" r:id="rId11"/>
      <w:headerReference w:type="first" r:id="rId12"/>
      <w:pgSz w:w="11905" w:h="16838"/>
      <w:pgMar w:top="284" w:right="567" w:bottom="289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AA" w:rsidRDefault="00FD13AA" w:rsidP="00856A44">
      <w:pPr>
        <w:spacing w:after="0" w:line="240" w:lineRule="auto"/>
      </w:pPr>
      <w:r>
        <w:separator/>
      </w:r>
    </w:p>
  </w:endnote>
  <w:endnote w:type="continuationSeparator" w:id="0">
    <w:p w:rsidR="00FD13AA" w:rsidRDefault="00FD13AA" w:rsidP="0085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37304"/>
      <w:docPartObj>
        <w:docPartGallery w:val="Page Numbers (Bottom of Page)"/>
        <w:docPartUnique/>
      </w:docPartObj>
    </w:sdtPr>
    <w:sdtContent>
      <w:p w:rsidR="00FD13AA" w:rsidRDefault="00893F39">
        <w:pPr>
          <w:pStyle w:val="a8"/>
          <w:jc w:val="center"/>
        </w:pPr>
        <w:fldSimple w:instr=" PAGE   \* MERGEFORMAT ">
          <w:r w:rsidR="00E73C4C">
            <w:rPr>
              <w:noProof/>
            </w:rPr>
            <w:t>5</w:t>
          </w:r>
        </w:fldSimple>
      </w:p>
    </w:sdtContent>
  </w:sdt>
  <w:p w:rsidR="00FD13AA" w:rsidRDefault="00FD13A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AA" w:rsidRDefault="00FD13AA" w:rsidP="00856A44">
      <w:pPr>
        <w:spacing w:after="0" w:line="240" w:lineRule="auto"/>
      </w:pPr>
      <w:r>
        <w:separator/>
      </w:r>
    </w:p>
  </w:footnote>
  <w:footnote w:type="continuationSeparator" w:id="0">
    <w:p w:rsidR="00FD13AA" w:rsidRDefault="00FD13AA" w:rsidP="0085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A" w:rsidRDefault="00FD13AA">
    <w:pPr>
      <w:pStyle w:val="a3"/>
      <w:jc w:val="center"/>
    </w:pPr>
  </w:p>
  <w:p w:rsidR="00FD13AA" w:rsidRDefault="00FD13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A" w:rsidRDefault="00FD13AA">
    <w:pPr>
      <w:pStyle w:val="a3"/>
      <w:jc w:val="center"/>
    </w:pPr>
  </w:p>
  <w:p w:rsidR="00FD13AA" w:rsidRDefault="00FD13A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6A44"/>
    <w:rsid w:val="000400E6"/>
    <w:rsid w:val="00042B2F"/>
    <w:rsid w:val="00082FC3"/>
    <w:rsid w:val="00085AE3"/>
    <w:rsid w:val="000B7679"/>
    <w:rsid w:val="000F48FB"/>
    <w:rsid w:val="00103A0B"/>
    <w:rsid w:val="00112128"/>
    <w:rsid w:val="00143DF6"/>
    <w:rsid w:val="00182FA3"/>
    <w:rsid w:val="001D2997"/>
    <w:rsid w:val="001D3BBF"/>
    <w:rsid w:val="002107AC"/>
    <w:rsid w:val="002144E3"/>
    <w:rsid w:val="00255CBD"/>
    <w:rsid w:val="00260A31"/>
    <w:rsid w:val="00280F22"/>
    <w:rsid w:val="00281F2E"/>
    <w:rsid w:val="002F6AE3"/>
    <w:rsid w:val="003478BB"/>
    <w:rsid w:val="00363A85"/>
    <w:rsid w:val="00376726"/>
    <w:rsid w:val="00391E6D"/>
    <w:rsid w:val="003A6EB6"/>
    <w:rsid w:val="003C575F"/>
    <w:rsid w:val="003F6A83"/>
    <w:rsid w:val="00414D79"/>
    <w:rsid w:val="00426C80"/>
    <w:rsid w:val="00460617"/>
    <w:rsid w:val="00465B06"/>
    <w:rsid w:val="00470DF7"/>
    <w:rsid w:val="00482653"/>
    <w:rsid w:val="00492D02"/>
    <w:rsid w:val="004A2639"/>
    <w:rsid w:val="004A7433"/>
    <w:rsid w:val="004B0C9C"/>
    <w:rsid w:val="004C0E9C"/>
    <w:rsid w:val="004C5C49"/>
    <w:rsid w:val="004F0D4A"/>
    <w:rsid w:val="00507574"/>
    <w:rsid w:val="0051168B"/>
    <w:rsid w:val="00583162"/>
    <w:rsid w:val="005B2FF9"/>
    <w:rsid w:val="005D6EFC"/>
    <w:rsid w:val="00601083"/>
    <w:rsid w:val="00604F75"/>
    <w:rsid w:val="00615329"/>
    <w:rsid w:val="00622B31"/>
    <w:rsid w:val="00624E00"/>
    <w:rsid w:val="00631DC1"/>
    <w:rsid w:val="00651CAA"/>
    <w:rsid w:val="006613C8"/>
    <w:rsid w:val="0066742B"/>
    <w:rsid w:val="00676F14"/>
    <w:rsid w:val="00694877"/>
    <w:rsid w:val="006D0DF0"/>
    <w:rsid w:val="006E25B0"/>
    <w:rsid w:val="006E2CB3"/>
    <w:rsid w:val="00710ACA"/>
    <w:rsid w:val="00713B9D"/>
    <w:rsid w:val="00745581"/>
    <w:rsid w:val="00745BE6"/>
    <w:rsid w:val="00747F09"/>
    <w:rsid w:val="00752EB9"/>
    <w:rsid w:val="00776368"/>
    <w:rsid w:val="00776909"/>
    <w:rsid w:val="007866CC"/>
    <w:rsid w:val="00790516"/>
    <w:rsid w:val="00792C4A"/>
    <w:rsid w:val="007E3142"/>
    <w:rsid w:val="007F6402"/>
    <w:rsid w:val="00812D60"/>
    <w:rsid w:val="00813930"/>
    <w:rsid w:val="008153C0"/>
    <w:rsid w:val="0082053B"/>
    <w:rsid w:val="00856A44"/>
    <w:rsid w:val="00865A10"/>
    <w:rsid w:val="00893F39"/>
    <w:rsid w:val="008C17D0"/>
    <w:rsid w:val="008E32F7"/>
    <w:rsid w:val="008F74B8"/>
    <w:rsid w:val="0095679C"/>
    <w:rsid w:val="00962B39"/>
    <w:rsid w:val="0096704E"/>
    <w:rsid w:val="009739F2"/>
    <w:rsid w:val="00977136"/>
    <w:rsid w:val="00982572"/>
    <w:rsid w:val="00993EAB"/>
    <w:rsid w:val="009950CD"/>
    <w:rsid w:val="009A19A6"/>
    <w:rsid w:val="009A7E97"/>
    <w:rsid w:val="009B1598"/>
    <w:rsid w:val="009D709C"/>
    <w:rsid w:val="009E7E1A"/>
    <w:rsid w:val="00A01365"/>
    <w:rsid w:val="00A05161"/>
    <w:rsid w:val="00A20C6F"/>
    <w:rsid w:val="00A212F5"/>
    <w:rsid w:val="00A329E8"/>
    <w:rsid w:val="00A35556"/>
    <w:rsid w:val="00A37ABA"/>
    <w:rsid w:val="00A57DAF"/>
    <w:rsid w:val="00A61665"/>
    <w:rsid w:val="00A6196E"/>
    <w:rsid w:val="00A869F9"/>
    <w:rsid w:val="00A94747"/>
    <w:rsid w:val="00AA70BB"/>
    <w:rsid w:val="00AC3D53"/>
    <w:rsid w:val="00AD7FC6"/>
    <w:rsid w:val="00AE66F1"/>
    <w:rsid w:val="00B02D9E"/>
    <w:rsid w:val="00B16A74"/>
    <w:rsid w:val="00B20E48"/>
    <w:rsid w:val="00B25E9B"/>
    <w:rsid w:val="00B46781"/>
    <w:rsid w:val="00B62EAF"/>
    <w:rsid w:val="00BE542F"/>
    <w:rsid w:val="00BF67D1"/>
    <w:rsid w:val="00C61162"/>
    <w:rsid w:val="00C66010"/>
    <w:rsid w:val="00C957F1"/>
    <w:rsid w:val="00CB3689"/>
    <w:rsid w:val="00CB7CD8"/>
    <w:rsid w:val="00CD2156"/>
    <w:rsid w:val="00D036A6"/>
    <w:rsid w:val="00D36325"/>
    <w:rsid w:val="00D56006"/>
    <w:rsid w:val="00D614A1"/>
    <w:rsid w:val="00D622E3"/>
    <w:rsid w:val="00D806E0"/>
    <w:rsid w:val="00D92B15"/>
    <w:rsid w:val="00DA35DA"/>
    <w:rsid w:val="00E1016A"/>
    <w:rsid w:val="00E210B7"/>
    <w:rsid w:val="00E573D6"/>
    <w:rsid w:val="00E719C8"/>
    <w:rsid w:val="00E73C4C"/>
    <w:rsid w:val="00E76F77"/>
    <w:rsid w:val="00E92024"/>
    <w:rsid w:val="00EA0EF2"/>
    <w:rsid w:val="00EB1B80"/>
    <w:rsid w:val="00EF2A37"/>
    <w:rsid w:val="00F07700"/>
    <w:rsid w:val="00F737A7"/>
    <w:rsid w:val="00FD13AA"/>
    <w:rsid w:val="00FF0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A44"/>
  </w:style>
  <w:style w:type="paragraph" w:styleId="4">
    <w:name w:val="heading 4"/>
    <w:basedOn w:val="a"/>
    <w:link w:val="40"/>
    <w:uiPriority w:val="9"/>
    <w:qFormat/>
    <w:rsid w:val="006D0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00">
    <w:name w:val="pt-a-000000"/>
    <w:basedOn w:val="a"/>
    <w:rsid w:val="00856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2">
    <w:name w:val="pt-a0-000002"/>
    <w:basedOn w:val="a0"/>
    <w:rsid w:val="00856A44"/>
  </w:style>
  <w:style w:type="paragraph" w:styleId="a3">
    <w:name w:val="header"/>
    <w:basedOn w:val="a"/>
    <w:link w:val="a4"/>
    <w:uiPriority w:val="99"/>
    <w:unhideWhenUsed/>
    <w:rsid w:val="0085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A44"/>
  </w:style>
  <w:style w:type="paragraph" w:styleId="a5">
    <w:name w:val="footnote text"/>
    <w:basedOn w:val="a"/>
    <w:link w:val="a6"/>
    <w:uiPriority w:val="99"/>
    <w:semiHidden/>
    <w:unhideWhenUsed/>
    <w:rsid w:val="00856A4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56A4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56A44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667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742B"/>
  </w:style>
  <w:style w:type="paragraph" w:styleId="aa">
    <w:name w:val="Normal (Web)"/>
    <w:basedOn w:val="a"/>
    <w:uiPriority w:val="99"/>
    <w:semiHidden/>
    <w:unhideWhenUsed/>
    <w:rsid w:val="00FF0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260A3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D0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280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59F1F0A96C1ABFF11C0541E39C71E3C93A960C60128DE0D4762F54002DB71159D1BCFF935730A35DAC1014B15eDeDD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9F1F0A96C1ABFF11C0541E39C71E3C93A960C60128DE0D4762F54002DB71159D1BCFF935730A35DAC1014B15eDeDD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AA4211A811620207D4F98D0C97B74C32486B9C608CFBE32E89E82DEC935D118D18327F3E66C39CAB31D398F2D4CAA69858EFED57990B00DK4f7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6</Pages>
  <Words>2603</Words>
  <Characters>14841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Т.С.</dc:creator>
  <cp:keywords/>
  <dc:description/>
  <cp:lastModifiedBy>Румянцева Т.С.</cp:lastModifiedBy>
  <cp:revision>47</cp:revision>
  <cp:lastPrinted>2021-04-22T11:54:00Z</cp:lastPrinted>
  <dcterms:created xsi:type="dcterms:W3CDTF">2021-03-24T09:31:00Z</dcterms:created>
  <dcterms:modified xsi:type="dcterms:W3CDTF">2021-04-22T11:55:00Z</dcterms:modified>
</cp:coreProperties>
</file>